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0"/>
        <w:textAlignment w:val="baseline"/>
        <w:rPr>
          <w:rFonts w:hint="eastAsia" w:ascii="Times New Roman" w:hAnsi="Times New Roman" w:cs="Times New Roman"/>
          <w:b w:val="0"/>
          <w:i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  <w:bookmarkStart w:id="0" w:name="OLE_LINK1"/>
      <w:bookmarkStart w:id="1" w:name="OLE_LINK4"/>
      <w:bookmarkStart w:id="2" w:name="OLE_LINK5"/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kern w:val="0"/>
          <w:sz w:val="40"/>
          <w:szCs w:val="40"/>
          <w:highlight w:val="yellow"/>
          <w:shd w:val="clear" w:fill="FFFFFF"/>
          <w:vertAlign w:val="baseline"/>
          <w:lang w:val="en-US" w:eastAsia="zh-CN" w:bidi="ar"/>
        </w:rPr>
        <w:t xml:space="preserve">Golf headcover white Golf Putter Head cover Golf Clubs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hint="eastAsia" w:ascii="Arial" w:hAnsi="Arial" w:cs="Arial"/>
          <w:sz w:val="26"/>
          <w:szCs w:val="26"/>
          <w:lang w:val="en-US" w:eastAsia="zh-CN"/>
        </w:rPr>
        <w:t>*</w:t>
      </w:r>
      <w:r>
        <w:rPr>
          <w:rFonts w:hint="default" w:ascii="Arial" w:hAnsi="Arial" w:cs="Arial"/>
          <w:sz w:val="26"/>
          <w:szCs w:val="26"/>
        </w:rPr>
        <w:t>Made of softer materials for excellent protection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hint="eastAsia" w:ascii="Arial" w:hAnsi="Arial" w:cs="Arial"/>
          <w:sz w:val="26"/>
          <w:szCs w:val="26"/>
          <w:lang w:val="en-US" w:eastAsia="zh-CN"/>
        </w:rPr>
        <w:t>*</w:t>
      </w:r>
      <w:r>
        <w:rPr>
          <w:rFonts w:hint="default" w:ascii="Arial" w:hAnsi="Arial" w:cs="Arial"/>
          <w:sz w:val="26"/>
          <w:szCs w:val="26"/>
        </w:rPr>
        <w:t>Superior stability and durability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hint="eastAsia" w:ascii="Arial" w:hAnsi="Arial" w:cs="Arial"/>
          <w:sz w:val="26"/>
          <w:szCs w:val="26"/>
          <w:lang w:val="en-US" w:eastAsia="zh-CN"/>
        </w:rPr>
        <w:t>*</w:t>
      </w:r>
      <w:r>
        <w:rPr>
          <w:rFonts w:hint="default" w:ascii="Arial" w:hAnsi="Arial" w:cs="Arial"/>
          <w:sz w:val="26"/>
          <w:szCs w:val="26"/>
        </w:rPr>
        <w:t xml:space="preserve">Designed to protect your </w:t>
      </w:r>
      <w:r>
        <w:rPr>
          <w:rFonts w:hint="eastAsia" w:ascii="Arial" w:hAnsi="Arial" w:cs="Arial"/>
          <w:sz w:val="26"/>
          <w:szCs w:val="26"/>
          <w:lang w:val="en-US" w:eastAsia="zh-CN"/>
        </w:rPr>
        <w:t>putter</w:t>
      </w:r>
      <w:r>
        <w:rPr>
          <w:rFonts w:hint="default" w:ascii="Arial" w:hAnsi="Arial" w:cs="Arial"/>
          <w:sz w:val="26"/>
          <w:szCs w:val="26"/>
        </w:rPr>
        <w:t xml:space="preserve"> head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hint="eastAsia" w:ascii="Arial" w:hAnsi="Arial" w:cs="Arial"/>
          <w:sz w:val="26"/>
          <w:szCs w:val="26"/>
          <w:lang w:val="en-US" w:eastAsia="zh-CN"/>
        </w:rPr>
        <w:t>*</w:t>
      </w:r>
      <w:r>
        <w:rPr>
          <w:rFonts w:hint="default" w:ascii="Arial" w:hAnsi="Arial" w:cs="Arial"/>
          <w:sz w:val="26"/>
          <w:szCs w:val="26"/>
        </w:rPr>
        <w:t>Fashionable and functional design for all golfers</w:t>
      </w:r>
      <w:bookmarkStart w:id="5" w:name="_GoBack"/>
      <w:bookmarkEnd w:id="5"/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hint="eastAsia" w:ascii="Arial" w:hAnsi="Arial" w:cs="Arial"/>
          <w:sz w:val="26"/>
          <w:szCs w:val="26"/>
          <w:lang w:val="en-US" w:eastAsia="zh-CN"/>
        </w:rPr>
        <w:t>*</w:t>
      </w:r>
      <w:r>
        <w:rPr>
          <w:rFonts w:hint="default" w:ascii="Arial" w:hAnsi="Arial" w:cs="Arial"/>
          <w:sz w:val="26"/>
          <w:szCs w:val="26"/>
        </w:rPr>
        <w:t>Good quality with reasonable price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Arial" w:hAnsi="Arial" w:cs="Arial"/>
          <w:sz w:val="26"/>
          <w:szCs w:val="26"/>
          <w:lang w:val="en-US" w:eastAsia="zh-CN"/>
        </w:rPr>
        <w:t>*</w:t>
      </w:r>
      <w:r>
        <w:rPr>
          <w:rFonts w:hint="default" w:ascii="Arial" w:hAnsi="Arial" w:cs="Arial"/>
          <w:sz w:val="26"/>
          <w:szCs w:val="26"/>
        </w:rPr>
        <w:t>Quick delivery</w:t>
      </w:r>
      <w:r>
        <w:rPr>
          <w:rFonts w:hint="eastAsia" w:ascii="Arial" w:hAnsi="Arial" w:cs="Arial"/>
          <w:sz w:val="26"/>
          <w:szCs w:val="26"/>
          <w:lang w:val="en-US" w:eastAsia="zh-CN"/>
        </w:rPr>
        <w:t xml:space="preserve">    </w:t>
      </w:r>
      <w:r>
        <w:rPr>
          <w:rFonts w:hint="eastAsia" w:ascii="Arial" w:hAnsi="Arial" w:cs="Arial"/>
          <w:sz w:val="26"/>
          <w:szCs w:val="26"/>
          <w:lang w:val="en-US" w:eastAsia="zh-CN"/>
        </w:rPr>
        <w:br w:type="textWrapping"/>
      </w:r>
      <w:r>
        <w:rPr>
          <w:rFonts w:hint="eastAsia" w:ascii="Arial" w:hAnsi="Arial" w:cs="Arial"/>
          <w:sz w:val="26"/>
          <w:szCs w:val="26"/>
          <w:lang w:val="en-US" w:eastAsia="zh-CN"/>
        </w:rPr>
        <w:t>*</w:t>
      </w:r>
      <w:r>
        <w:rPr>
          <w:rFonts w:hint="default" w:ascii="Arial" w:hAnsi="Arial" w:cs="Arial"/>
          <w:sz w:val="26"/>
          <w:szCs w:val="26"/>
        </w:rPr>
        <w:t>OEMwelcom</w:t>
      </w:r>
      <w:bookmarkStart w:id="3" w:name="OLE_LINK3"/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sz w:val="25"/>
          <w:szCs w:val="25"/>
        </w:rPr>
        <w:fldChar w:fldCharType="begin"/>
      </w: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sz w:val="25"/>
          <w:szCs w:val="25"/>
        </w:rPr>
        <w:instrText xml:space="preserve">INCLUDEPICTURE \d "http://admin.seo.com.cn/Content/ue/net/upload1/Other/69019/6361803145839959215538524.jpg" \* MERGEFORMATINET </w:instrText>
      </w: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sz w:val="25"/>
          <w:szCs w:val="25"/>
        </w:rPr>
        <w:fldChar w:fldCharType="separate"/>
      </w: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sz w:val="25"/>
          <w:szCs w:val="25"/>
        </w:rPr>
        <w:drawing>
          <wp:inline distT="0" distB="0" distL="114300" distR="114300">
            <wp:extent cx="6667500" cy="6572250"/>
            <wp:effectExtent l="0" t="0" r="0" b="0"/>
            <wp:docPr id="1" name="图片 1" descr="TH-HC267 Golf headcover white Golf Putter Head cover Golf Clu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H-HC267 Golf headcover white Golf Putter Head cover Golf Clubs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6572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5"/>
          <w:szCs w:val="25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4" w:name="OLE_LINK2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3"/>
      <w:bookmarkEnd w:id="4"/>
    </w:p>
    <w:bookmarkEnd w:id="1"/>
    <w:bookmarkEnd w:id="2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74EB6"/>
    <w:rsid w:val="1E203FA6"/>
    <w:rsid w:val="32266A20"/>
    <w:rsid w:val="34A03AF3"/>
    <w:rsid w:val="3B904DCA"/>
    <w:rsid w:val="3F0116B0"/>
    <w:rsid w:val="46C42E28"/>
    <w:rsid w:val="545A5B67"/>
    <w:rsid w:val="696B3DA0"/>
    <w:rsid w:val="6CCF09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2016-12-22T11:22:57Z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